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3053CD">
        <w:rPr>
          <w:b/>
          <w:bCs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6D5A4267" wp14:editId="3AB25637">
            <wp:simplePos x="0" y="0"/>
            <wp:positionH relativeFrom="margin">
              <wp:posOffset>3072130</wp:posOffset>
            </wp:positionH>
            <wp:positionV relativeFrom="paragraph">
              <wp:posOffset>-635</wp:posOffset>
            </wp:positionV>
            <wp:extent cx="695325" cy="620517"/>
            <wp:effectExtent l="0" t="0" r="0" b="825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3CD">
        <w:rPr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47BC07" wp14:editId="0A055F31">
                <wp:simplePos x="0" y="0"/>
                <wp:positionH relativeFrom="column">
                  <wp:posOffset>4030980</wp:posOffset>
                </wp:positionH>
                <wp:positionV relativeFrom="paragraph">
                  <wp:posOffset>45085</wp:posOffset>
                </wp:positionV>
                <wp:extent cx="2360930" cy="676275"/>
                <wp:effectExtent l="0" t="0" r="26035" b="285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3CD" w:rsidRDefault="003053CD" w:rsidP="003053CD">
                            <w:pPr>
                              <w:spacing w:before="240"/>
                              <w:rPr>
                                <w:sz w:val="18"/>
                              </w:rPr>
                            </w:pPr>
                            <w:r w:rsidRPr="00971279">
                              <w:rPr>
                                <w:sz w:val="18"/>
                              </w:rPr>
                              <w:t>COGNOME E NOME</w:t>
                            </w:r>
                            <w:r>
                              <w:rPr>
                                <w:sz w:val="18"/>
                              </w:rPr>
                              <w:t xml:space="preserve"> ……………………………………………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3053CD" w:rsidRPr="00971279" w:rsidRDefault="003053CD" w:rsidP="003053CD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CLASSE 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7BC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17.4pt;margin-top:3.55pt;width:185.9pt;height:53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">
                <v:textbox>
                  <w:txbxContent>
                    <w:p w:rsidR="003053CD" w:rsidRDefault="003053CD" w:rsidP="003053CD">
                      <w:pPr>
                        <w:spacing w:before="240"/>
                        <w:rPr>
                          <w:sz w:val="18"/>
                        </w:rPr>
                      </w:pPr>
                      <w:r w:rsidRPr="00971279">
                        <w:rPr>
                          <w:sz w:val="18"/>
                        </w:rPr>
                        <w:t>COGNOME E NOME</w:t>
                      </w:r>
                      <w:r>
                        <w:rPr>
                          <w:sz w:val="18"/>
                        </w:rPr>
                        <w:t xml:space="preserve"> ……………………………………………</w:t>
                      </w:r>
                      <w:proofErr w:type="gramStart"/>
                      <w:r>
                        <w:rPr>
                          <w:sz w:val="18"/>
                        </w:rPr>
                        <w:t>…….</w:t>
                      </w:r>
                      <w:proofErr w:type="gramEnd"/>
                      <w:r>
                        <w:rPr>
                          <w:sz w:val="18"/>
                        </w:rPr>
                        <w:t>.</w:t>
                      </w:r>
                    </w:p>
                    <w:p w:rsidR="003053CD" w:rsidRPr="00971279" w:rsidRDefault="003053CD" w:rsidP="003053CD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CLASSE 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3053CD">
        <w:rPr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B7B04F" wp14:editId="58F38AA8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2743200" cy="657225"/>
                <wp:effectExtent l="0" t="0" r="19050" b="28575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3CD" w:rsidRPr="00E84E16" w:rsidRDefault="003053CD" w:rsidP="003053CD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Ministero dell’Istruzione, dell’Università e della Ricerca</w:t>
                            </w:r>
                          </w:p>
                          <w:p w:rsidR="003053CD" w:rsidRPr="00E84E16" w:rsidRDefault="003053CD" w:rsidP="003053CD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IIS B. PINCHETTI – TIRANO (SO)</w:t>
                            </w:r>
                          </w:p>
                          <w:p w:rsidR="003053CD" w:rsidRPr="00D66ED4" w:rsidRDefault="003053CD" w:rsidP="003053C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>ESAMI DI STATO 2018/2019</w:t>
                            </w:r>
                          </w:p>
                          <w:p w:rsidR="003053CD" w:rsidRDefault="003053CD" w:rsidP="003053CD"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Griglia di valutazione PRIMA PROVA - </w:t>
                            </w:r>
                            <w:r w:rsidRPr="00D66ED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Parte generale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7B04F" id="_x0000_s1027" type="#_x0000_t202" style="position:absolute;left:0;text-align:left;margin-left:0;margin-top:3.55pt;width:3in;height:5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">
                <v:textbox>
                  <w:txbxContent>
                    <w:p w:rsidR="003053CD" w:rsidRPr="00E84E16" w:rsidRDefault="003053CD" w:rsidP="003053CD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Ministero dell’Istruzione, dell’Università e della Ricerca</w:t>
                      </w:r>
                    </w:p>
                    <w:p w:rsidR="003053CD" w:rsidRPr="00E84E16" w:rsidRDefault="003053CD" w:rsidP="003053CD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IIS B. PINCHETTI – TIRANO (SO)</w:t>
                      </w:r>
                    </w:p>
                    <w:p w:rsidR="003053CD" w:rsidRPr="00D66ED4" w:rsidRDefault="003053CD" w:rsidP="003053CD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6ED4">
                        <w:rPr>
                          <w:b/>
                          <w:sz w:val="18"/>
                          <w:szCs w:val="18"/>
                        </w:rPr>
                        <w:t>ESAMI DI STATO 2018/2019</w:t>
                      </w:r>
                    </w:p>
                    <w:p w:rsidR="003053CD" w:rsidRDefault="003053CD" w:rsidP="003053CD">
                      <w:r w:rsidRPr="00D66ED4">
                        <w:rPr>
                          <w:b/>
                          <w:sz w:val="18"/>
                          <w:szCs w:val="18"/>
                        </w:rPr>
                        <w:t xml:space="preserve">Griglia di valutazione PRIMA PROVA - </w:t>
                      </w:r>
                      <w:r w:rsidRPr="00D66ED4">
                        <w:rPr>
                          <w:b/>
                          <w:bCs/>
                          <w:sz w:val="18"/>
                          <w:szCs w:val="18"/>
                        </w:rPr>
                        <w:t>Parte generale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3053CD" w:rsidRDefault="003053CD" w:rsidP="002B48DB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6D0642" w:rsidRPr="00D66ED4" w:rsidRDefault="006D0642" w:rsidP="002B48DB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D66ED4">
        <w:rPr>
          <w:b/>
          <w:bCs/>
          <w:sz w:val="18"/>
          <w:szCs w:val="18"/>
        </w:rPr>
        <w:t xml:space="preserve"> </w:t>
      </w:r>
    </w:p>
    <w:tbl>
      <w:tblPr>
        <w:tblStyle w:val="Grigliatabella"/>
        <w:tblW w:w="1063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7904"/>
        <w:gridCol w:w="883"/>
        <w:gridCol w:w="569"/>
      </w:tblGrid>
      <w:tr w:rsidR="0070789E" w:rsidRPr="008A01C7" w:rsidTr="00E21C60">
        <w:tc>
          <w:tcPr>
            <w:tcW w:w="1276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Ideazione, pianificazione e organizzazione del testo </w:t>
            </w:r>
          </w:p>
          <w:p w:rsidR="0070789E" w:rsidRPr="0070789E" w:rsidRDefault="0070789E" w:rsidP="004D0B09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 da rimandi e riferimenti plurimi, supportati da una solida organizzazione del discorso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correlate, supportati da una solida organizzazione del discorso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con idee reciprocamente correlate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schematico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ideazione e pianificazione con l’suo di strutture imprecise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e non adeguata ideazione e pianificazione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non denota ideazione e pianificazione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Coesione e coerenza testuale </w:t>
            </w:r>
            <w:r>
              <w:rPr>
                <w:sz w:val="16"/>
                <w:szCs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consequenziali e coerenti, collegate da connettivi linguistici appropriati e con una struttura organizzativa personale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articolato da connettivi linguistici appropriat</w:t>
            </w:r>
            <w:r>
              <w:rPr>
                <w:sz w:val="16"/>
                <w:szCs w:val="16"/>
              </w:rPr>
              <w:t>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corretto da connettivi linguistici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     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basilari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non sempre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a tratti non sono sequenziali. I connettivi presentano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sempre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per lo più non sono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sequenziali. I connettivi non sono appropriati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0789E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  <w:r w:rsidRPr="0070789E">
              <w:rPr>
                <w:sz w:val="16"/>
              </w:rPr>
              <w:t xml:space="preserve">2/A </w:t>
            </w:r>
            <w:r>
              <w:rPr>
                <w:sz w:val="16"/>
              </w:rPr>
              <w:br/>
            </w:r>
            <w:r w:rsidRPr="0070789E">
              <w:rPr>
                <w:sz w:val="16"/>
              </w:rPr>
              <w:t xml:space="preserve">Ricchezza e padronanza lessicale </w:t>
            </w:r>
            <w:r>
              <w:rPr>
                <w:sz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scelto, appropriato e chiaro con un lessico molto ampio e specifico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ampio e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con un lessico adeguato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qualche imprecisione lessicale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 e qualche imprecisione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CA3E05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inappropriato, gravi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2/B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Correttezza grammaticale (ortografia, morfologia, sintassi), uso corretto ed efficace della punteggiatura   </w:t>
            </w:r>
          </w:p>
          <w:p w:rsidR="0070789E" w:rsidRPr="0070789E" w:rsidRDefault="0070789E" w:rsidP="00CA3E05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L’ortografia è corretta, la punteggiatura efficace, la sintassi risulta ben articolata, espressiva e funzionale al contenuto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corrette e la sintassi ben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è sufficientemente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presentano 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rPr>
          <w:trHeight w:val="237"/>
        </w:trPr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 e la punteggiatura presentano </w:t>
            </w:r>
            <w:r w:rsidR="005F3EA5">
              <w:rPr>
                <w:sz w:val="16"/>
                <w:szCs w:val="16"/>
              </w:rPr>
              <w:t xml:space="preserve">gravi </w:t>
            </w:r>
            <w:bookmarkStart w:id="0" w:name="_GoBack"/>
            <w:bookmarkEnd w:id="0"/>
            <w:r w:rsidRPr="007A7076">
              <w:rPr>
                <w:sz w:val="16"/>
                <w:szCs w:val="16"/>
              </w:rPr>
              <w:t>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rPr>
          <w:trHeight w:val="207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L’ortografia, la punteggiatura e la sintassi presentano errori diffusi 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rPr>
          <w:trHeight w:val="260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Gravi errori ortografici e sintattici e uso scorretto della punteggiatura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rPr>
          <w:trHeight w:val="606"/>
        </w:trPr>
        <w:tc>
          <w:tcPr>
            <w:tcW w:w="1276" w:type="dxa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Gravissimi errori ortografici e sintattici e uso scorretto della punteggiatura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3/A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Ampiezza e precisione delle conoscenze e dei riferimenti culturali </w:t>
            </w:r>
          </w:p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0789E">
              <w:rPr>
                <w:sz w:val="12"/>
                <w:szCs w:val="16"/>
              </w:rPr>
              <w:t>(</w:t>
            </w:r>
            <w:proofErr w:type="spellStart"/>
            <w:r w:rsidRPr="0070789E">
              <w:rPr>
                <w:sz w:val="12"/>
                <w:szCs w:val="16"/>
              </w:rPr>
              <w:t>max</w:t>
            </w:r>
            <w:proofErr w:type="spellEnd"/>
            <w:r w:rsidRPr="0070789E">
              <w:rPr>
                <w:sz w:val="12"/>
                <w:szCs w:val="16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approfondite conoscenze e ampi riferimenti culturali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correlate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adeguate conoscenze e precisi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sufficienti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alcune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poche conoscenze riesce a fare esigui riferimenti culturali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sparute conoscenz</w:t>
            </w:r>
            <w:r w:rsidR="00E84E16">
              <w:rPr>
                <w:sz w:val="16"/>
                <w:szCs w:val="16"/>
              </w:rPr>
              <w:t>e</w:t>
            </w:r>
            <w:r w:rsidRPr="007A7076">
              <w:rPr>
                <w:sz w:val="16"/>
                <w:szCs w:val="16"/>
              </w:rPr>
              <w:t xml:space="preserve"> dell’argomento e i riferimenti culturali non sono pertinenti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L’alunno mostra di possedere una scarsa o parziale conoscenza dell’argomento e la sua trattazione è del tutto priva di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una scarsa e parziale conoscenza dell’argomento e la sua trattazione è del tutto priva di riferimenti culturali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13648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 w:rsidRPr="00136486">
              <w:rPr>
                <w:sz w:val="16"/>
                <w:szCs w:val="16"/>
              </w:rPr>
              <w:t>3/</w:t>
            </w:r>
            <w:proofErr w:type="gramStart"/>
            <w:r w:rsidRPr="00136486">
              <w:rPr>
                <w:sz w:val="16"/>
                <w:szCs w:val="16"/>
              </w:rPr>
              <w:t>B .Espressione</w:t>
            </w:r>
            <w:proofErr w:type="gramEnd"/>
            <w:r w:rsidRPr="00136486">
              <w:rPr>
                <w:sz w:val="16"/>
                <w:szCs w:val="16"/>
              </w:rPr>
              <w:t xml:space="preserve"> di giudizi critici e valutazioni personali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  <w:proofErr w:type="spellStart"/>
            <w:r w:rsidRPr="00136486">
              <w:rPr>
                <w:sz w:val="16"/>
                <w:szCs w:val="16"/>
              </w:rPr>
              <w:t>max</w:t>
            </w:r>
            <w:proofErr w:type="spellEnd"/>
            <w:r w:rsidRPr="00136486">
              <w:rPr>
                <w:sz w:val="16"/>
                <w:szCs w:val="16"/>
              </w:rPr>
              <w:t xml:space="preserve"> 10/60)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un’elevata capacità critica dello studente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10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un’ottima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9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una buona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8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L’elaborato presente un taglio personale con qualche spunto di originalità</w:t>
            </w:r>
            <w:r>
              <w:rPr>
                <w:sz w:val="16"/>
                <w:szCs w:val="16"/>
              </w:rPr>
              <w:t xml:space="preserve"> e una discreta capacità critica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7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</w:t>
            </w:r>
            <w:r>
              <w:rPr>
                <w:sz w:val="16"/>
                <w:szCs w:val="16"/>
              </w:rPr>
              <w:t>sufficiente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6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parziale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5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</w:t>
            </w:r>
            <w:r>
              <w:rPr>
                <w:sz w:val="16"/>
                <w:szCs w:val="16"/>
              </w:rPr>
              <w:t>scarsa rielaborazione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4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 w:val="restart"/>
          </w:tcPr>
          <w:p w:rsidR="0070789E" w:rsidRPr="00FE7BFD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per lo più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3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quasi totalmente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2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tcBorders>
              <w:bottom w:val="thinThickSmallGap" w:sz="12" w:space="0" w:color="auto"/>
            </w:tcBorders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manca di originalità, creatività e capacità di rielaborazione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</w:t>
            </w:r>
          </w:p>
        </w:tc>
      </w:tr>
      <w:tr w:rsidR="00DF1A44" w:rsidRPr="008A01C7" w:rsidTr="00E21C6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180" w:type="dxa"/>
            <w:gridSpan w:val="2"/>
            <w:tcBorders>
              <w:top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  <w:bookmarkStart w:id="1" w:name="_Hlk1194968"/>
            <w:r w:rsidRPr="00DF1A44">
              <w:rPr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883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thinThickSmallGap" w:sz="12" w:space="0" w:color="auto"/>
              <w:left w:val="nil"/>
              <w:bottom w:val="single" w:sz="4" w:space="0" w:color="auto"/>
            </w:tcBorders>
            <w:vAlign w:val="center"/>
          </w:tcPr>
          <w:p w:rsidR="00DF1A44" w:rsidRPr="00DF1A44" w:rsidRDefault="00DF1A44" w:rsidP="00DF1A44">
            <w:pPr>
              <w:rPr>
                <w:b/>
                <w:sz w:val="16"/>
                <w:szCs w:val="16"/>
              </w:rPr>
            </w:pPr>
            <w:r w:rsidRPr="00DF1A44">
              <w:rPr>
                <w:b/>
                <w:sz w:val="16"/>
                <w:szCs w:val="16"/>
              </w:rPr>
              <w:t>/100</w:t>
            </w:r>
          </w:p>
        </w:tc>
      </w:tr>
      <w:bookmarkEnd w:id="1"/>
    </w:tbl>
    <w:p w:rsidR="00E21C60" w:rsidRDefault="00E21C60" w:rsidP="000925A4">
      <w:pPr>
        <w:spacing w:after="0" w:line="240" w:lineRule="auto"/>
        <w:jc w:val="both"/>
        <w:rPr>
          <w:sz w:val="16"/>
        </w:rPr>
      </w:pPr>
    </w:p>
    <w:p w:rsidR="00E21C60" w:rsidRDefault="00E21C60" w:rsidP="00E21C60">
      <w:pPr>
        <w:spacing w:after="0" w:line="240" w:lineRule="auto"/>
        <w:jc w:val="center"/>
        <w:rPr>
          <w:i/>
        </w:rPr>
      </w:pPr>
      <w:r>
        <w:rPr>
          <w:i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19816D71" wp14:editId="15503D4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14217" cy="369652"/>
            <wp:effectExtent l="0" t="0" r="508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17" cy="36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C60" w:rsidRDefault="00E21C60" w:rsidP="00E21C60">
      <w:pPr>
        <w:spacing w:after="0" w:line="240" w:lineRule="auto"/>
        <w:jc w:val="center"/>
        <w:rPr>
          <w:i/>
        </w:rPr>
      </w:pPr>
    </w:p>
    <w:p w:rsidR="004D430A" w:rsidRDefault="004D430A" w:rsidP="004D430A">
      <w:pPr>
        <w:spacing w:after="0" w:line="240" w:lineRule="auto"/>
        <w:jc w:val="center"/>
        <w:rPr>
          <w:sz w:val="14"/>
          <w:szCs w:val="16"/>
        </w:rPr>
      </w:pPr>
      <w:r>
        <w:rPr>
          <w:sz w:val="14"/>
          <w:szCs w:val="16"/>
        </w:rPr>
        <w:t>Ministero dell’Istruzione, dell’Università e della Ricerca</w:t>
      </w:r>
    </w:p>
    <w:p w:rsidR="004D430A" w:rsidRDefault="004D430A" w:rsidP="004D430A">
      <w:pPr>
        <w:spacing w:after="0" w:line="240" w:lineRule="auto"/>
        <w:ind w:left="-426"/>
        <w:jc w:val="center"/>
      </w:pPr>
      <w:r>
        <w:rPr>
          <w:sz w:val="14"/>
          <w:szCs w:val="16"/>
        </w:rPr>
        <w:t>IIS B. PINCHETTI – TIRANO (SO)</w:t>
      </w:r>
    </w:p>
    <w:p w:rsidR="004D430A" w:rsidRDefault="004D430A" w:rsidP="004D430A">
      <w:pPr>
        <w:spacing w:after="0" w:line="240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ESAMI DI STATO 2018/19</w:t>
      </w:r>
    </w:p>
    <w:p w:rsidR="004D430A" w:rsidRDefault="004D430A" w:rsidP="004D430A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sz w:val="18"/>
          <w:szCs w:val="18"/>
        </w:rPr>
        <w:t xml:space="preserve">Griglia di valutazione PRIMA PROVA - </w:t>
      </w:r>
      <w:r>
        <w:rPr>
          <w:b/>
          <w:bCs/>
          <w:sz w:val="18"/>
          <w:szCs w:val="18"/>
        </w:rPr>
        <w:t>TIPOLOGIA B</w:t>
      </w:r>
      <w:r>
        <w:rPr>
          <w:b/>
          <w:bCs/>
          <w:sz w:val="20"/>
          <w:szCs w:val="20"/>
        </w:rPr>
        <w:t xml:space="preserve"> </w:t>
      </w:r>
    </w:p>
    <w:p w:rsidR="004D430A" w:rsidRDefault="004D430A" w:rsidP="004D430A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Grigliatabella"/>
        <w:tblW w:w="1062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4"/>
        <w:gridCol w:w="8499"/>
        <w:gridCol w:w="567"/>
      </w:tblGrid>
      <w:tr w:rsidR="004D430A" w:rsidTr="004D430A">
        <w:trPr>
          <w:trHeight w:val="227"/>
        </w:trPr>
        <w:tc>
          <w:tcPr>
            <w:tcW w:w="155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50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4D430A" w:rsidTr="004D430A">
        <w:tc>
          <w:tcPr>
            <w:tcW w:w="155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Theme="minorHAnsi" w:eastAsia="Calibri" w:hAnsiTheme="minorHAnsi" w:cstheme="minorHAnsi"/>
                <w:sz w:val="18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lang w:eastAsia="en-US" w:bidi="ar-SA"/>
              </w:rPr>
              <w:t xml:space="preserve">1 </w:t>
            </w:r>
            <w:r>
              <w:rPr>
                <w:rFonts w:asciiTheme="minorHAnsi" w:eastAsia="Calibri" w:hAnsiTheme="minorHAnsi" w:cstheme="minorHAnsi"/>
                <w:sz w:val="18"/>
              </w:rPr>
              <w:t>Individuazione corretta di tesi e argomentazioni presenti nel testo proposto</w:t>
            </w:r>
          </w:p>
          <w:p w:rsidR="004D430A" w:rsidRDefault="004D430A">
            <w:pPr>
              <w:pStyle w:val="Standard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4"/>
                <w:szCs w:val="16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14"/>
                <w:szCs w:val="16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sz w:val="14"/>
                <w:szCs w:val="16"/>
              </w:rPr>
              <w:t xml:space="preserve"> 15/40)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con certezza la tesi espressa dall’autore e tutte le argomentazioni a sostegno della tesi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in modo convincente la tesi e la maggior parte delle argomentazioni a sostegno della tesi.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in modo convincente la tesi e qualche argomentazione a sostegno della tesi.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L’alunno ha individuato la tesi e qualche argomentazione a sostegno della tesi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L’alunno ha individuato la tesi e una argomentazione a sostegno della tesi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saputo individuare la tesi parzialmente e non è riuscito a rintracciare tutte le argomentazioni a sostegno della tesi.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la tesi parzialmente e non è riuscito a rintracciare le argomentazioni a sostegno della tesi.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la tesi parzialmente e le argomentazioni presenti nel testo con qualche imprecisione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ha individuato la tesi parzialmente e una argomentazione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non sa individuare la tesi e le argomentazioni presenti nel testo le ha individuate in modo parziale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Liberation Serif" w:eastAsia="SimSun" w:hAnsi="Liberation Serif" w:cs="Lucida Sans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non sa individuare la tesi e le argomentazioni presenti nel testo le ha individuate in modo limitato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4D430A" w:rsidTr="004D430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L’alunno non sa individuare la tesi e ha individuato solo una argomentazione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non sa individuare la tesi e le argomentazioni presenti nel testo le ha individuate in modo poco chiaro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L’alunno non sa individuare la tesi e le argomentazioni presenti nel testo le ha individuate in modo errato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L’alunno non sa individuare la tesi e non ha individuato le argomentazioni presenti nel testo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4D430A" w:rsidRDefault="004D430A" w:rsidP="004D430A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Grigliatabella"/>
        <w:tblW w:w="1062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4"/>
        <w:gridCol w:w="8499"/>
        <w:gridCol w:w="567"/>
      </w:tblGrid>
      <w:tr w:rsidR="004D430A" w:rsidTr="004D430A">
        <w:tc>
          <w:tcPr>
            <w:tcW w:w="155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50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4D430A" w:rsidTr="004D430A">
        <w:tc>
          <w:tcPr>
            <w:tcW w:w="155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2.Capacità di sostenere con coerenza un percorso ragionativo adoperando connettivi pertinenti</w:t>
            </w:r>
          </w:p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sz w:val="14"/>
                <w:szCs w:val="16"/>
              </w:rPr>
              <w:t>(</w:t>
            </w:r>
            <w:proofErr w:type="spellStart"/>
            <w:r>
              <w:rPr>
                <w:sz w:val="14"/>
                <w:szCs w:val="16"/>
              </w:rPr>
              <w:t>max</w:t>
            </w:r>
            <w:proofErr w:type="spellEnd"/>
            <w:r>
              <w:rPr>
                <w:sz w:val="14"/>
                <w:szCs w:val="16"/>
              </w:rPr>
              <w:t xml:space="preserve"> 15/40)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in modo molto approfondito ed originale ed utilizza in modo del tutto pertinente i connettivi.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15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in modo approfondito ed originale ed utilizza in modo del tutto pertinente i connettivi.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14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in modo approfondito ed utilizza in modo del tutto pertinente i connettivi.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articolato ed organico ed utilizza i connettivi in modo appropriato.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articolato ed organico ed utilizza i connettivi in modo per lo più appropriato.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sostiene un percorso ragionativo organico ed utilizza i connettivi in modo per lo più appropriato.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è in grado di sostenere con discreta coerenza un percorso ragionativo e utilizza qualche connettivo pertinente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è in grado di sostenere con sufficiente coerenza un percorso ragionativo e utilizza qualche connettivo pertinente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L’alunno non è sempre in grado di sostenere con coerenza un percorso ragionativo e utilizza qualche connettivo pertinente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  7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non è sempre in grado di sostenere con coerenza un percorso ragionativo o non utilizza connettivi pertinenti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non è sempre in grado di sostenere un percorso ragionativo e non utilizza connettivi pertinenti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4D430A" w:rsidTr="004D430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4D430A" w:rsidRDefault="004D430A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lang w:eastAsia="en-US" w:bidi="ar-SA"/>
              </w:rPr>
              <w:t xml:space="preserve">L’alunno non è in grado di 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sostenere un percorso ragionativo o non utilizza connettivi pertinenti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L’alunno non formula la tesi correttamente e non usa i connettivi pertinenti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Calibri" w:cstheme="minorHAnsi"/>
                <w:sz w:val="16"/>
                <w:szCs w:val="16"/>
              </w:rPr>
              <w:t>L’alunno non è in grado di sostenere con coerenza un percorso ragionativo e non utilizza connettivi pertinenti.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4D430A" w:rsidTr="004D430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L’alunno non è in grado di sostenere un percorso ragionativo e non utilizza connettivi pertinenti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</w:tr>
    </w:tbl>
    <w:p w:rsidR="004D430A" w:rsidRDefault="004D430A" w:rsidP="004D430A">
      <w:pPr>
        <w:spacing w:after="0" w:line="240" w:lineRule="auto"/>
        <w:jc w:val="both"/>
        <w:rPr>
          <w:sz w:val="16"/>
        </w:rPr>
      </w:pPr>
    </w:p>
    <w:tbl>
      <w:tblPr>
        <w:tblStyle w:val="Grigliatabella"/>
        <w:tblW w:w="1062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4"/>
        <w:gridCol w:w="8499"/>
        <w:gridCol w:w="567"/>
      </w:tblGrid>
      <w:tr w:rsidR="004D430A" w:rsidTr="004D430A">
        <w:tc>
          <w:tcPr>
            <w:tcW w:w="155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INDICATORE</w:t>
            </w:r>
          </w:p>
        </w:tc>
        <w:tc>
          <w:tcPr>
            <w:tcW w:w="8505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PUNTI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rPr>
                <w:rFonts w:ascii="Calibri" w:eastAsia="Calibri" w:hAnsi="Calibri" w:cs="Calibri"/>
                <w:sz w:val="16"/>
              </w:rPr>
            </w:pPr>
            <w:r>
              <w:rPr>
                <w:rFonts w:ascii="Calibri" w:eastAsia="Calibri" w:hAnsi="Calibri" w:cs="Calibri"/>
                <w:sz w:val="16"/>
              </w:rPr>
              <w:t>3.Correttezza e congruenza dei riferimenti culturali utilizzati per sostenere l’argomentazione</w:t>
            </w:r>
          </w:p>
          <w:p w:rsidR="004D430A" w:rsidRDefault="004D430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4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4"/>
              </w:rPr>
              <w:t>max</w:t>
            </w:r>
            <w:proofErr w:type="spellEnd"/>
            <w:r>
              <w:rPr>
                <w:rFonts w:ascii="Calibri" w:eastAsia="Calibri" w:hAnsi="Calibri" w:cs="Calibri"/>
                <w:sz w:val="14"/>
              </w:rPr>
              <w:t xml:space="preserve"> 10/40)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corretti e del tutto congrui.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corretti e per lo più congrui.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corretti ed abbastanza congrui.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pochi riferimenti culturali, ma corretti e congrui.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abbastanza corretti, ma non del tutto congrui.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pStyle w:val="Standard"/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pochi riferimenti culturali e con qualche incertezza, ma non del tutto congrui.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30A" w:rsidRDefault="004D43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PUNTEGGIO</w:t>
            </w:r>
          </w:p>
          <w:p w:rsidR="004D430A" w:rsidRDefault="004D430A">
            <w:pPr>
              <w:jc w:val="center"/>
              <w:rPr>
                <w:sz w:val="18"/>
              </w:rPr>
            </w:pPr>
            <w:r>
              <w:rPr>
                <w:b/>
                <w:sz w:val="16"/>
                <w:szCs w:val="16"/>
              </w:rPr>
              <w:t>ASSEGNATO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a tratti scorretti e/o poco congrui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scorretti e/o poco congrui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utilizza riferimenti culturali scorretti e/o poco congrui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4D430A" w:rsidTr="004D430A">
        <w:trPr>
          <w:trHeight w:val="226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rPr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</w:rPr>
              <w:t>L’alunno non utilizza riferimenti culturali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30A" w:rsidRDefault="004D430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 w:rsidR="004D430A" w:rsidRDefault="004D430A" w:rsidP="004D430A">
      <w:pPr>
        <w:spacing w:after="0" w:line="240" w:lineRule="auto"/>
        <w:jc w:val="both"/>
        <w:rPr>
          <w:sz w:val="16"/>
        </w:rPr>
      </w:pPr>
    </w:p>
    <w:tbl>
      <w:tblPr>
        <w:tblW w:w="106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44"/>
        <w:gridCol w:w="709"/>
        <w:gridCol w:w="567"/>
      </w:tblGrid>
      <w:tr w:rsidR="004D430A" w:rsidTr="004D430A">
        <w:trPr>
          <w:trHeight w:val="11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Generale (somma punteggio)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4D430A">
        <w:trPr>
          <w:trHeight w:val="113"/>
        </w:trPr>
        <w:tc>
          <w:tcPr>
            <w:tcW w:w="9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Tipologia B (somma punteggio)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4D430A">
        <w:trPr>
          <w:trHeight w:val="113"/>
        </w:trPr>
        <w:tc>
          <w:tcPr>
            <w:tcW w:w="9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4D430A" w:rsidTr="004D430A">
        <w:trPr>
          <w:trHeight w:val="113"/>
        </w:trPr>
        <w:tc>
          <w:tcPr>
            <w:tcW w:w="9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430A" w:rsidRDefault="004D430A">
            <w:pPr>
              <w:pStyle w:val="TableContents"/>
              <w:spacing w:line="276" w:lineRule="auto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/20</w:t>
            </w:r>
          </w:p>
        </w:tc>
      </w:tr>
    </w:tbl>
    <w:p w:rsidR="004D430A" w:rsidRDefault="004D430A" w:rsidP="004D430A">
      <w:pPr>
        <w:spacing w:after="0" w:line="240" w:lineRule="auto"/>
        <w:jc w:val="both"/>
        <w:rPr>
          <w:sz w:val="16"/>
        </w:rPr>
      </w:pPr>
    </w:p>
    <w:p w:rsidR="004D430A" w:rsidRDefault="004D430A" w:rsidP="004D430A">
      <w:pPr>
        <w:spacing w:after="0" w:line="240" w:lineRule="auto"/>
        <w:jc w:val="both"/>
        <w:rPr>
          <w:sz w:val="16"/>
        </w:rPr>
      </w:pPr>
    </w:p>
    <w:p w:rsidR="004D430A" w:rsidRDefault="004D430A" w:rsidP="004D430A">
      <w:pPr>
        <w:spacing w:after="0" w:line="240" w:lineRule="auto"/>
        <w:jc w:val="both"/>
        <w:rPr>
          <w:sz w:val="16"/>
        </w:rPr>
      </w:pPr>
    </w:p>
    <w:p w:rsidR="003A69C3" w:rsidRDefault="003A69C3" w:rsidP="00E21C60">
      <w:pPr>
        <w:spacing w:after="0" w:line="240" w:lineRule="auto"/>
        <w:jc w:val="both"/>
        <w:rPr>
          <w:sz w:val="16"/>
        </w:rPr>
      </w:pPr>
    </w:p>
    <w:sectPr w:rsidR="003A69C3" w:rsidSect="00E21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80BCF"/>
    <w:multiLevelType w:val="hybridMultilevel"/>
    <w:tmpl w:val="AFCA53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868D7"/>
    <w:multiLevelType w:val="hybridMultilevel"/>
    <w:tmpl w:val="6C0C6C9E"/>
    <w:lvl w:ilvl="0" w:tplc="08D660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965"/>
    <w:rsid w:val="0004744A"/>
    <w:rsid w:val="00071A8D"/>
    <w:rsid w:val="000925A4"/>
    <w:rsid w:val="000F33AE"/>
    <w:rsid w:val="00136486"/>
    <w:rsid w:val="00163A40"/>
    <w:rsid w:val="001A20D0"/>
    <w:rsid w:val="001C19AD"/>
    <w:rsid w:val="001D4EE2"/>
    <w:rsid w:val="002746DE"/>
    <w:rsid w:val="002B48DB"/>
    <w:rsid w:val="002C293F"/>
    <w:rsid w:val="003053CD"/>
    <w:rsid w:val="003A69C3"/>
    <w:rsid w:val="003B39A1"/>
    <w:rsid w:val="003F5A06"/>
    <w:rsid w:val="0042798B"/>
    <w:rsid w:val="004D0B09"/>
    <w:rsid w:val="004D430A"/>
    <w:rsid w:val="00563F5C"/>
    <w:rsid w:val="005856D8"/>
    <w:rsid w:val="005C2FC9"/>
    <w:rsid w:val="005C4519"/>
    <w:rsid w:val="005F3EA5"/>
    <w:rsid w:val="00602FF9"/>
    <w:rsid w:val="00611965"/>
    <w:rsid w:val="00637CFA"/>
    <w:rsid w:val="006B49B6"/>
    <w:rsid w:val="006B6790"/>
    <w:rsid w:val="006D0642"/>
    <w:rsid w:val="006F3339"/>
    <w:rsid w:val="0070789E"/>
    <w:rsid w:val="007A7076"/>
    <w:rsid w:val="008570B6"/>
    <w:rsid w:val="00897C94"/>
    <w:rsid w:val="008A01C7"/>
    <w:rsid w:val="008A1BF3"/>
    <w:rsid w:val="008C7EDC"/>
    <w:rsid w:val="0094610D"/>
    <w:rsid w:val="00A77C31"/>
    <w:rsid w:val="00AB35D2"/>
    <w:rsid w:val="00B21C3F"/>
    <w:rsid w:val="00B37EFF"/>
    <w:rsid w:val="00B77F49"/>
    <w:rsid w:val="00BD4772"/>
    <w:rsid w:val="00BE0524"/>
    <w:rsid w:val="00BE0A02"/>
    <w:rsid w:val="00C412B6"/>
    <w:rsid w:val="00CA3E05"/>
    <w:rsid w:val="00D01377"/>
    <w:rsid w:val="00D32CBF"/>
    <w:rsid w:val="00D3586B"/>
    <w:rsid w:val="00D66ED4"/>
    <w:rsid w:val="00DA3F09"/>
    <w:rsid w:val="00DF1A44"/>
    <w:rsid w:val="00E21C60"/>
    <w:rsid w:val="00E60E0C"/>
    <w:rsid w:val="00E83FC5"/>
    <w:rsid w:val="00E84E16"/>
    <w:rsid w:val="00EC621E"/>
    <w:rsid w:val="00EC72F0"/>
    <w:rsid w:val="00F72024"/>
    <w:rsid w:val="00FD60EA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4A39"/>
  <w15:docId w15:val="{70047FCD-EBC9-4BE3-9ABA-1ACB6FC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7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A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3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B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5D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21C6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21C60"/>
    <w:pPr>
      <w:widowControl/>
      <w:suppressLineNumbers/>
    </w:pPr>
    <w:rPr>
      <w:rFonts w:eastAsia="WenQuanYi Micro Hei" w:cs="Lohit Devanaga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2C121-7A90-42C3-9E75-38A402F1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daniele.rapella</cp:lastModifiedBy>
  <cp:revision>5</cp:revision>
  <cp:lastPrinted>2018-05-11T13:30:00Z</cp:lastPrinted>
  <dcterms:created xsi:type="dcterms:W3CDTF">2019-02-16T07:32:00Z</dcterms:created>
  <dcterms:modified xsi:type="dcterms:W3CDTF">2019-02-19T10:32:00Z</dcterms:modified>
</cp:coreProperties>
</file>